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Introduction</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Night Stalker Association Huntsville is proud to announce the continuation of the Night Stalker scholarship program that will provide an opportunity for qualified applicants to receive financial assistance in pursuit of their higher education.</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NSA-H Scholarships are awarded annually and are limited to qualified applicants only per the attached instructions in the Category and Requirements paragraphs.</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NSA-H is a non-profit, tax exempt IRS 501(c)(3) organization. The NSA is a non-profit, tax exempt 501(c)(19) veterans’ organization. Scholarships are awarded without regard to race, color, gender, religion, national origin, age, or physical ability.</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all instructions carefully before completing the application. You are required to provide documentation as requested by the NSA-H scholarship committee. If you are not able to answer or provide specific information, you must explain why.  Applications must be neat and typed for submission. Illegible and messy will not be accepted.</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deadline for submitting your application is </w:t>
      </w:r>
      <w:r w:rsidDel="00000000" w:rsidR="00000000" w:rsidRPr="00000000">
        <w:rPr>
          <w:rFonts w:ascii="Times New Roman" w:cs="Times New Roman" w:eastAsia="Times New Roman" w:hAnsi="Times New Roman"/>
          <w:b w:val="1"/>
          <w:bCs w:val="1"/>
          <w:sz w:val="24"/>
          <w:szCs w:val="24"/>
          <w:rtl w:val="0"/>
        </w:rPr>
        <w:t xml:space="preserve">March 31, 2026</w:t>
      </w:r>
      <w:r w:rsidDel="00000000" w:rsidR="00000000" w:rsidRPr="00000000">
        <w:rPr>
          <w:rFonts w:ascii="Times New Roman" w:cs="Times New Roman" w:eastAsia="Times New Roman" w:hAnsi="Times New Roman"/>
          <w:sz w:val="24"/>
          <w:szCs w:val="24"/>
          <w:rtl w:val="0"/>
        </w:rPr>
        <w:t xml:space="preserve">. Any applications or documentation received via email after this date will be ineligible.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Congratulations on your pursuit of higher education and good luck to you in your future endeavors.</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and instructions are available on the NSA-H website – </w:t>
      </w:r>
      <w:hyperlink r:id="rId7">
        <w:r w:rsidDel="00000000" w:rsidR="00000000" w:rsidRPr="00000000">
          <w:rPr>
            <w:rFonts w:ascii="Times New Roman" w:cs="Times New Roman" w:eastAsia="Times New Roman" w:hAnsi="Times New Roman"/>
            <w:color w:val="0000ff"/>
            <w:sz w:val="24"/>
            <w:szCs w:val="24"/>
            <w:u w:val="single"/>
            <w:rtl w:val="0"/>
          </w:rPr>
          <w:t xml:space="preserve">www.huntsvillensa.com</w:t>
        </w:r>
      </w:hyperlink>
      <w:r w:rsidDel="00000000" w:rsidR="00000000" w:rsidRPr="00000000">
        <w:rPr>
          <w:rtl w:val="0"/>
        </w:rPr>
      </w:r>
    </w:p>
    <w:p w:rsidR="00000000" w:rsidDel="00000000" w:rsidP="00000000" w:rsidRDefault="00000000" w:rsidRPr="00000000" w14:paraId="0000000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tabs>
          <w:tab w:val="left" w:leader="none" w:pos="5760"/>
        </w:tabs>
        <w:spacing w:after="0" w:lineRule="auto"/>
        <w:ind w:right="38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NSA-H Scholarship Committee Chairman</w:t>
      </w:r>
    </w:p>
    <w:p w:rsidR="00000000" w:rsidDel="00000000" w:rsidP="00000000" w:rsidRDefault="00000000" w:rsidRPr="00000000" w14:paraId="0000000C">
      <w:pPr>
        <w:spacing w:after="0" w:lineRule="auto"/>
        <w:ind w:right="4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Night Stalker Association Huntsville</w:t>
      </w:r>
    </w:p>
    <w:p w:rsidR="00000000" w:rsidDel="00000000" w:rsidP="00000000" w:rsidRDefault="00000000" w:rsidRPr="00000000" w14:paraId="0000000D">
      <w:pPr>
        <w:spacing w:after="0" w:line="291.99999999999994" w:lineRule="auto"/>
        <w:ind w:right="437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0000ff"/>
            <w:sz w:val="24"/>
            <w:szCs w:val="24"/>
            <w:u w:val="single"/>
            <w:rtl w:val="0"/>
          </w:rPr>
          <w:t xml:space="preserve">nsa.hsv.scholarship@gmail.com</w:t>
        </w:r>
      </w:hyperlink>
      <w:r w:rsidDel="00000000" w:rsidR="00000000" w:rsidRPr="00000000">
        <w:rPr>
          <w:rtl w:val="0"/>
        </w:rPr>
      </w:r>
    </w:p>
    <w:p w:rsidR="00000000" w:rsidDel="00000000" w:rsidP="00000000" w:rsidRDefault="00000000" w:rsidRPr="00000000" w14:paraId="0000000E">
      <w:pPr>
        <w:spacing w:after="0" w:line="291.99999999999994" w:lineRule="auto"/>
        <w:rPr>
          <w:rFonts w:ascii="Times New Roman" w:cs="Times New Roman" w:eastAsia="Times New Roman" w:hAnsi="Times New Roman"/>
          <w:b w:val="1"/>
          <w:bCs w:val="1"/>
          <w:sz w:val="24"/>
          <w:szCs w:val="24"/>
          <w:u w:val="single"/>
        </w:rPr>
      </w:pPr>
      <w:r w:rsidDel="00000000" w:rsidR="00000000" w:rsidRPr="00000000">
        <w:rPr>
          <w:rtl w:val="0"/>
        </w:rPr>
      </w:r>
    </w:p>
    <w:sectPr>
      <w:headerReference r:id="rId9" w:type="default"/>
      <w:pgSz w:h="15840" w:w="12240" w:orient="portrait"/>
      <w:pgMar w:bottom="1440" w:top="2614" w:left="1440" w:right="1440" w:header="43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widowControl w:val="0"/>
      <w:spacing w:after="0" w:before="136" w:line="240" w:lineRule="auto"/>
      <w:ind w:left="2430" w:right="280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2026 Night Stalker Scholarship Application</w:t>
    </w:r>
    <w:r w:rsidDel="00000000" w:rsidR="00000000" w:rsidRPr="00000000">
      <w:drawing>
        <wp:anchor allowOverlap="1" behindDoc="0" distB="0" distT="0" distL="0" distR="0" hidden="0" layoutInCell="1" locked="0" relativeHeight="0" simplePos="0">
          <wp:simplePos x="0" y="0"/>
          <wp:positionH relativeFrom="column">
            <wp:posOffset>5244465</wp:posOffset>
          </wp:positionH>
          <wp:positionV relativeFrom="paragraph">
            <wp:posOffset>-584</wp:posOffset>
          </wp:positionV>
          <wp:extent cx="1123313" cy="1265552"/>
          <wp:effectExtent b="0" l="0" r="0" t="0"/>
          <wp:wrapNone/>
          <wp:docPr id="1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23313" cy="1265552"/>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-407033</wp:posOffset>
          </wp:positionH>
          <wp:positionV relativeFrom="paragraph">
            <wp:posOffset>-584</wp:posOffset>
          </wp:positionV>
          <wp:extent cx="1123314" cy="1265552"/>
          <wp:effectExtent b="0" l="0" r="0" t="0"/>
          <wp:wrapNone/>
          <wp:docPr id="1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23314" cy="1265552"/>
                  </a:xfrm>
                  <a:prstGeom prst="rect"/>
                  <a:ln/>
                </pic:spPr>
              </pic:pic>
            </a:graphicData>
          </a:graphic>
        </wp:anchor>
      </w:drawing>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tab/>
      <w:tab/>
      <w:tab/>
      <w:tab/>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006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067C"/>
  </w:style>
  <w:style w:type="paragraph" w:styleId="Footer">
    <w:name w:val="footer"/>
    <w:basedOn w:val="Normal"/>
    <w:link w:val="FooterChar"/>
    <w:uiPriority w:val="99"/>
    <w:unhideWhenUsed w:val="1"/>
    <w:rsid w:val="00E006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067C"/>
  </w:style>
  <w:style w:type="paragraph" w:styleId="BalloonText">
    <w:name w:val="Balloon Text"/>
    <w:basedOn w:val="Normal"/>
    <w:link w:val="BalloonTextChar"/>
    <w:uiPriority w:val="99"/>
    <w:semiHidden w:val="1"/>
    <w:unhideWhenUsed w:val="1"/>
    <w:rsid w:val="00E0067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0067C"/>
    <w:rPr>
      <w:rFonts w:ascii="Tahoma" w:cs="Tahoma" w:hAnsi="Tahoma"/>
      <w:sz w:val="16"/>
      <w:szCs w:val="16"/>
    </w:rPr>
  </w:style>
  <w:style w:type="character" w:styleId="Hyperlink">
    <w:name w:val="Hyperlink"/>
    <w:basedOn w:val="DefaultParagraphFont"/>
    <w:uiPriority w:val="99"/>
    <w:unhideWhenUsed w:val="1"/>
    <w:rsid w:val="00E0067C"/>
    <w:rPr>
      <w:color w:val="0000ff" w:themeColor="hyperlink"/>
      <w:u w:val="single"/>
    </w:rPr>
  </w:style>
  <w:style w:type="paragraph" w:styleId="ListParagraph">
    <w:name w:val="List Paragraph"/>
    <w:basedOn w:val="Normal"/>
    <w:uiPriority w:val="34"/>
    <w:qFormat w:val="1"/>
    <w:rsid w:val="00D35C2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untsvillensa.com" TargetMode="External"/><Relationship Id="rId8" Type="http://schemas.openxmlformats.org/officeDocument/2006/relationships/hyperlink" Target="mailto:nsa.hsv.scholarshi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LQzx/P8o7ReNa6+ka0sM/lXirw==">CgMxLjA4AHIhMW5PWTlFc2xqSWQxSjg3YW9WVzJjMEQ0VDhzVFRQZmFu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2024-02-08T17:24:00Z</dcterms:created>
  <dc:creator>Doug Dalton</dc:creator>
</cp:coreProperties>
</file>